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pacing w:val="70"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14149">
        <w:rPr>
          <w:rFonts w:ascii="Times New Roman" w:hAnsi="Times New Roman"/>
          <w:b/>
          <w:spacing w:val="70"/>
          <w:sz w:val="28"/>
          <w:szCs w:val="28"/>
        </w:rPr>
        <w:t>«КРАСНОЯРСКОЕ»</w:t>
      </w: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pacing w:val="70"/>
          <w:sz w:val="28"/>
          <w:szCs w:val="28"/>
        </w:rPr>
        <w:t>КАБАНСКОГО РАЙОНА</w:t>
      </w: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РЕСПУБЛИКИ БУРЯТИЯ</w:t>
      </w:r>
    </w:p>
    <w:p w:rsidR="00717736" w:rsidRPr="00D14149" w:rsidRDefault="00717736" w:rsidP="00717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4149">
        <w:rPr>
          <w:rFonts w:ascii="Times New Roman" w:hAnsi="Times New Roman"/>
          <w:b/>
          <w:kern w:val="28"/>
          <w:sz w:val="28"/>
          <w:szCs w:val="28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717736" w:rsidRPr="00D14149" w:rsidTr="00554075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17736" w:rsidRPr="00D14149" w:rsidRDefault="00717736" w:rsidP="0055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D14149">
        <w:rPr>
          <w:rFonts w:ascii="Times New Roman" w:hAnsi="Times New Roman"/>
          <w:b/>
          <w:kern w:val="28"/>
          <w:sz w:val="28"/>
          <w:szCs w:val="28"/>
        </w:rPr>
        <w:t>от «___»__________2015 г. №_____</w:t>
      </w: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736" w:rsidRPr="00D14149" w:rsidRDefault="00717736" w:rsidP="00717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149">
        <w:rPr>
          <w:rFonts w:ascii="Times New Roman" w:hAnsi="Times New Roman"/>
          <w:b/>
          <w:sz w:val="28"/>
          <w:szCs w:val="28"/>
        </w:rPr>
        <w:t>село Красный Яр</w:t>
      </w:r>
    </w:p>
    <w:p w:rsidR="00717736" w:rsidRPr="00D14149" w:rsidRDefault="00717736" w:rsidP="007177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717736" w:rsidRPr="00D14149" w:rsidRDefault="00717736" w:rsidP="007177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7736" w:rsidRPr="0086246F" w:rsidRDefault="00717736" w:rsidP="0071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46F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земельных участков,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находящихся в собственности МО СП «Красноярское», и земельных участков, </w:t>
      </w:r>
      <w:r w:rsidRPr="0086246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государственная собственность на которые не разграничена».</w:t>
      </w:r>
    </w:p>
    <w:p w:rsidR="00717736" w:rsidRPr="00D14149" w:rsidRDefault="00717736" w:rsidP="00717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7736" w:rsidRDefault="00717736" w:rsidP="00717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iCs/>
          <w:sz w:val="28"/>
          <w:szCs w:val="28"/>
        </w:rPr>
        <w:t>«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eastAsiaTheme="minorHAnsi" w:hAnsi="Times New Roman"/>
          <w:iCs/>
          <w:sz w:val="28"/>
          <w:szCs w:val="28"/>
        </w:rPr>
        <w:t>,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уставом муниципального образования сельского поселения «Красноярское»</w:t>
      </w:r>
    </w:p>
    <w:p w:rsidR="00717736" w:rsidRPr="00D14149" w:rsidRDefault="00717736" w:rsidP="00717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17736" w:rsidRPr="00D14149" w:rsidRDefault="00717736" w:rsidP="007177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7736" w:rsidRPr="00BB4CF2" w:rsidRDefault="00717736" w:rsidP="0071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4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B4CF2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BB4CF2" w:rsidRPr="00BB4CF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МО СП «Красноярское», и земельных участков, государственная собственность на которые не разграничена</w:t>
      </w:r>
      <w:r w:rsidRPr="00BB4CF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17736" w:rsidRDefault="00717736" w:rsidP="0071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717736" w:rsidRPr="003F3A67" w:rsidRDefault="00717736" w:rsidP="0071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717736" w:rsidRPr="00D14149" w:rsidRDefault="00717736" w:rsidP="0071773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17736" w:rsidRPr="00D14149" w:rsidRDefault="00717736" w:rsidP="007177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7736" w:rsidRPr="00D14149" w:rsidRDefault="00717736" w:rsidP="007177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7736" w:rsidRPr="00D14149" w:rsidRDefault="00717736" w:rsidP="007177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34B7" w:rsidRDefault="00717736" w:rsidP="00717736"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14149">
        <w:rPr>
          <w:rFonts w:ascii="Times New Roman" w:hAnsi="Times New Roman"/>
          <w:color w:val="000000"/>
          <w:sz w:val="28"/>
          <w:szCs w:val="28"/>
        </w:rPr>
        <w:t xml:space="preserve">Глава МО СП «Красноярское»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14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Д.В.Гурулёв</w:t>
      </w:r>
    </w:p>
    <w:sectPr w:rsidR="003134B7" w:rsidSect="0031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36"/>
    <w:rsid w:val="003134B7"/>
    <w:rsid w:val="00717736"/>
    <w:rsid w:val="00BB1B9C"/>
    <w:rsid w:val="00B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2015-10-21T08:18:00Z</cp:lastPrinted>
  <dcterms:created xsi:type="dcterms:W3CDTF">2015-10-20T07:02:00Z</dcterms:created>
  <dcterms:modified xsi:type="dcterms:W3CDTF">2015-10-21T08:19:00Z</dcterms:modified>
</cp:coreProperties>
</file>